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E" w:rsidRDefault="001A0FD7">
      <w:pPr>
        <w:rPr>
          <w:b/>
          <w:u w:val="single"/>
        </w:rPr>
      </w:pPr>
      <w:r w:rsidRPr="001A0FD7">
        <w:rPr>
          <w:rFonts w:hint="eastAsia"/>
          <w:b/>
          <w:u w:val="single"/>
        </w:rPr>
        <w:t>継続指示</w:t>
      </w:r>
    </w:p>
    <w:p w:rsidR="00497549" w:rsidRDefault="00497549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75F1" w:rsidRPr="00497549" w:rsidTr="00836C5C"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バイタルサイン測定頻度指示</w:t>
            </w:r>
          </w:p>
        </w:tc>
      </w:tr>
      <w:tr w:rsidR="008575F1" w:rsidRPr="00497549" w:rsidTr="00836C5C"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CF3F79"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安静度指示</w:t>
            </w:r>
          </w:p>
        </w:tc>
      </w:tr>
      <w:tr w:rsidR="008575F1" w:rsidRPr="00497549" w:rsidTr="00CF3F79"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312F1B">
        <w:trPr>
          <w:trHeight w:val="298"/>
        </w:trPr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清潔指示</w:t>
            </w:r>
          </w:p>
        </w:tc>
      </w:tr>
      <w:tr w:rsidR="008575F1" w:rsidRPr="00497549" w:rsidTr="00312F1B">
        <w:trPr>
          <w:trHeight w:val="298"/>
        </w:trPr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B22ED2">
        <w:trPr>
          <w:trHeight w:val="359"/>
        </w:trPr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食事指示</w:t>
            </w:r>
          </w:p>
        </w:tc>
      </w:tr>
      <w:tr w:rsidR="008575F1" w:rsidRPr="00497549" w:rsidTr="00B22ED2">
        <w:trPr>
          <w:trHeight w:val="359"/>
        </w:trPr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1A1A1C">
        <w:trPr>
          <w:trHeight w:val="60"/>
        </w:trPr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持参薬指示</w:t>
            </w:r>
          </w:p>
        </w:tc>
      </w:tr>
      <w:tr w:rsidR="008575F1" w:rsidRPr="00497549" w:rsidTr="001A1A1C">
        <w:trPr>
          <w:trHeight w:val="60"/>
        </w:trPr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474427">
        <w:tc>
          <w:tcPr>
            <w:tcW w:w="9067" w:type="dxa"/>
          </w:tcPr>
          <w:p w:rsidR="008575F1" w:rsidRPr="001A0FD7" w:rsidRDefault="008575F1" w:rsidP="00CB2808">
            <w:r w:rsidRPr="001A0FD7">
              <w:rPr>
                <w:rFonts w:hint="eastAsia"/>
                <w:b/>
              </w:rPr>
              <w:t>深部静脈血栓症予防指示</w:t>
            </w:r>
          </w:p>
        </w:tc>
      </w:tr>
      <w:tr w:rsidR="008575F1" w:rsidRPr="00497549" w:rsidTr="00474427"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073CF2"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体重測定指示</w:t>
            </w:r>
            <w:r w:rsidRPr="008575F1">
              <w:rPr>
                <w:rFonts w:hint="eastAsia"/>
                <w:b/>
                <w:vertAlign w:val="superscript"/>
              </w:rPr>
              <w:t>※</w:t>
            </w:r>
          </w:p>
        </w:tc>
      </w:tr>
      <w:tr w:rsidR="008575F1" w:rsidRPr="00497549" w:rsidTr="00073CF2"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677A7F">
        <w:trPr>
          <w:trHeight w:val="216"/>
        </w:trPr>
        <w:tc>
          <w:tcPr>
            <w:tcW w:w="9067" w:type="dxa"/>
          </w:tcPr>
          <w:p w:rsidR="008575F1" w:rsidRPr="00497549" w:rsidRDefault="008575F1" w:rsidP="00CB2808">
            <w:r w:rsidRPr="001A0FD7">
              <w:rPr>
                <w:rFonts w:hint="eastAsia"/>
                <w:b/>
              </w:rPr>
              <w:t>尿量測定指示</w:t>
            </w:r>
            <w:r w:rsidRPr="008575F1">
              <w:rPr>
                <w:rFonts w:hint="eastAsia"/>
                <w:b/>
                <w:vertAlign w:val="superscript"/>
              </w:rPr>
              <w:t>※</w:t>
            </w:r>
          </w:p>
        </w:tc>
      </w:tr>
      <w:tr w:rsidR="008575F1" w:rsidRPr="00497549" w:rsidTr="00677A7F">
        <w:trPr>
          <w:trHeight w:val="216"/>
        </w:trPr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A75F12">
        <w:trPr>
          <w:trHeight w:val="405"/>
        </w:trPr>
        <w:tc>
          <w:tcPr>
            <w:tcW w:w="9067" w:type="dxa"/>
          </w:tcPr>
          <w:p w:rsidR="008575F1" w:rsidRDefault="008575F1" w:rsidP="00CB2808">
            <w:r w:rsidRPr="001A0FD7">
              <w:rPr>
                <w:rFonts w:hint="eastAsia"/>
                <w:b/>
              </w:rPr>
              <w:t>血糖測定指示</w:t>
            </w:r>
            <w:r w:rsidRPr="008575F1">
              <w:rPr>
                <w:rFonts w:hint="eastAsia"/>
                <w:b/>
                <w:vertAlign w:val="superscript"/>
              </w:rPr>
              <w:t>※</w:t>
            </w:r>
          </w:p>
        </w:tc>
      </w:tr>
      <w:tr w:rsidR="008575F1" w:rsidRPr="00497549" w:rsidTr="00A75F12">
        <w:trPr>
          <w:trHeight w:val="405"/>
        </w:trPr>
        <w:tc>
          <w:tcPr>
            <w:tcW w:w="9067" w:type="dxa"/>
          </w:tcPr>
          <w:p w:rsidR="008575F1" w:rsidRPr="001A0FD7" w:rsidRDefault="008575F1" w:rsidP="00CB2808">
            <w:pPr>
              <w:rPr>
                <w:rFonts w:hint="eastAsia"/>
                <w:b/>
              </w:rPr>
            </w:pPr>
          </w:p>
        </w:tc>
      </w:tr>
      <w:tr w:rsidR="008575F1" w:rsidRPr="00497549" w:rsidTr="00050862">
        <w:trPr>
          <w:trHeight w:val="60"/>
        </w:trPr>
        <w:tc>
          <w:tcPr>
            <w:tcW w:w="9067" w:type="dxa"/>
          </w:tcPr>
          <w:p w:rsidR="008575F1" w:rsidRDefault="008575F1" w:rsidP="00CB2808">
            <w:r w:rsidRPr="008575F1">
              <w:rPr>
                <w:rFonts w:hint="eastAsia"/>
                <w:b/>
              </w:rPr>
              <w:t>モニター装着指示</w:t>
            </w:r>
          </w:p>
        </w:tc>
      </w:tr>
      <w:tr w:rsidR="008575F1" w:rsidRPr="00497549" w:rsidTr="00050862">
        <w:trPr>
          <w:trHeight w:val="60"/>
        </w:trPr>
        <w:tc>
          <w:tcPr>
            <w:tcW w:w="9067" w:type="dxa"/>
          </w:tcPr>
          <w:p w:rsidR="008575F1" w:rsidRPr="001C1BA6" w:rsidRDefault="008575F1" w:rsidP="00CB2808">
            <w:pPr>
              <w:rPr>
                <w:rFonts w:hint="eastAsia"/>
                <w:b/>
              </w:rPr>
            </w:pPr>
          </w:p>
        </w:tc>
      </w:tr>
    </w:tbl>
    <w:p w:rsidR="008575F1" w:rsidRPr="008575F1" w:rsidRDefault="008575F1" w:rsidP="008575F1">
      <w:pPr>
        <w:jc w:val="left"/>
      </w:pPr>
      <w:r w:rsidRPr="008575F1">
        <w:rPr>
          <w:rFonts w:hint="eastAsia"/>
        </w:rPr>
        <w:t>※</w:t>
      </w:r>
      <w:r w:rsidRPr="008575F1">
        <w:rPr>
          <w:rFonts w:hint="eastAsia"/>
        </w:rPr>
        <w:t>の項目は症例を限定して行うもの。</w:t>
      </w:r>
    </w:p>
    <w:p w:rsidR="008575F1" w:rsidRDefault="008575F1">
      <w:pPr>
        <w:widowControl/>
        <w:jc w:val="left"/>
      </w:pPr>
      <w:r>
        <w:br w:type="page"/>
      </w:r>
    </w:p>
    <w:p w:rsidR="008575F1" w:rsidRDefault="008575F1" w:rsidP="008575F1">
      <w:pPr>
        <w:rPr>
          <w:b/>
          <w:sz w:val="28"/>
          <w:bdr w:val="single" w:sz="4" w:space="0" w:color="auto"/>
        </w:rPr>
      </w:pPr>
      <w:r w:rsidRPr="00E22AAD">
        <w:rPr>
          <w:rFonts w:hint="eastAsia"/>
          <w:b/>
          <w:sz w:val="28"/>
          <w:bdr w:val="single" w:sz="4" w:space="0" w:color="auto"/>
        </w:rPr>
        <w:lastRenderedPageBreak/>
        <w:t>見本</w:t>
      </w:r>
    </w:p>
    <w:p w:rsidR="008575F1" w:rsidRDefault="008575F1" w:rsidP="008575F1">
      <w:pPr>
        <w:rPr>
          <w:b/>
          <w:u w:val="single"/>
        </w:rPr>
      </w:pPr>
    </w:p>
    <w:p w:rsidR="008575F1" w:rsidRDefault="008575F1" w:rsidP="008575F1">
      <w:pPr>
        <w:rPr>
          <w:b/>
          <w:u w:val="single"/>
        </w:rPr>
      </w:pPr>
      <w:r w:rsidRPr="001A0FD7">
        <w:rPr>
          <w:rFonts w:hint="eastAsia"/>
          <w:b/>
          <w:u w:val="single"/>
        </w:rPr>
        <w:t>継続指示</w:t>
      </w:r>
    </w:p>
    <w:p w:rsidR="008575F1" w:rsidRDefault="008575F1" w:rsidP="008575F1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75F1" w:rsidRPr="00497549" w:rsidTr="00B00097"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バイタルサイン測定頻度指示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8575F1" w:rsidRDefault="008575F1" w:rsidP="008575F1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バイタルサイン（血圧，脈拍，呼吸数，体温，</w:t>
            </w:r>
            <w:r w:rsidRPr="008575F1">
              <w:t>SpO</w:t>
            </w:r>
            <w:r w:rsidRPr="008575F1">
              <w:rPr>
                <w:vertAlign w:val="subscript"/>
              </w:rPr>
              <w:t>2</w:t>
            </w:r>
            <w:r w:rsidRPr="008575F1">
              <w:t>）1 日3 検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安静度指示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8575F1" w:rsidRDefault="008575F1" w:rsidP="00B00097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トイレ歩行のみ可</w:t>
            </w:r>
          </w:p>
        </w:tc>
      </w:tr>
      <w:tr w:rsidR="008575F1" w:rsidRPr="00497549" w:rsidTr="00B00097">
        <w:trPr>
          <w:trHeight w:val="298"/>
        </w:trPr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清潔指示</w:t>
            </w:r>
          </w:p>
        </w:tc>
      </w:tr>
      <w:tr w:rsidR="008575F1" w:rsidRPr="00497549" w:rsidTr="00B00097">
        <w:trPr>
          <w:trHeight w:val="298"/>
        </w:trPr>
        <w:tc>
          <w:tcPr>
            <w:tcW w:w="9067" w:type="dxa"/>
          </w:tcPr>
          <w:p w:rsidR="008575F1" w:rsidRPr="008575F1" w:rsidRDefault="008575F1" w:rsidP="00B00097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トイレ移動・シャワーは可</w:t>
            </w:r>
          </w:p>
        </w:tc>
      </w:tr>
      <w:tr w:rsidR="008575F1" w:rsidRPr="00497549" w:rsidTr="00B00097">
        <w:trPr>
          <w:trHeight w:val="359"/>
        </w:trPr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食事指示</w:t>
            </w:r>
          </w:p>
        </w:tc>
      </w:tr>
      <w:tr w:rsidR="008575F1" w:rsidRPr="00497549" w:rsidTr="00B00097">
        <w:trPr>
          <w:trHeight w:val="359"/>
        </w:trPr>
        <w:tc>
          <w:tcPr>
            <w:tcW w:w="9067" w:type="dxa"/>
          </w:tcPr>
          <w:p w:rsidR="008575F1" w:rsidRPr="008575F1" w:rsidRDefault="008575F1" w:rsidP="008575F1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経口摂取可。</w:t>
            </w:r>
            <w:r w:rsidRPr="008575F1">
              <w:t>1,500 kcal/日，塩分6 g</w:t>
            </w:r>
            <w:r>
              <w:t xml:space="preserve"> </w:t>
            </w:r>
            <w:r w:rsidRPr="008575F1">
              <w:t>軟菜食（嚥下調整食4）</w:t>
            </w:r>
          </w:p>
        </w:tc>
      </w:tr>
      <w:tr w:rsidR="008575F1" w:rsidRPr="00497549" w:rsidTr="00B00097">
        <w:trPr>
          <w:trHeight w:val="60"/>
        </w:trPr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持参薬指示</w:t>
            </w:r>
          </w:p>
        </w:tc>
      </w:tr>
      <w:tr w:rsidR="008575F1" w:rsidRPr="00497549" w:rsidTr="00B00097">
        <w:trPr>
          <w:trHeight w:val="60"/>
        </w:trPr>
        <w:tc>
          <w:tcPr>
            <w:tcW w:w="9067" w:type="dxa"/>
          </w:tcPr>
          <w:p w:rsidR="008575F1" w:rsidRPr="008575F1" w:rsidRDefault="008575F1" w:rsidP="00B00097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すべての持参薬は一時中止</w:t>
            </w:r>
            <w:r w:rsidRPr="008575F1">
              <w:t>/あるいは再開指示あるまで中止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1A0FD7" w:rsidRDefault="008575F1" w:rsidP="00B00097">
            <w:r w:rsidRPr="001A0FD7">
              <w:rPr>
                <w:rFonts w:hint="eastAsia"/>
                <w:b/>
              </w:rPr>
              <w:t>深部静脈血栓症予防指示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8575F1" w:rsidRDefault="008575F1" w:rsidP="008575F1">
            <w:r w:rsidRPr="008575F1">
              <w:rPr>
                <w:rFonts w:hint="eastAsia"/>
              </w:rPr>
              <w:t>・深部静脈血栓リスク：高リスク</w:t>
            </w:r>
          </w:p>
          <w:p w:rsidR="008575F1" w:rsidRPr="001A0FD7" w:rsidRDefault="008575F1" w:rsidP="008575F1">
            <w:pPr>
              <w:rPr>
                <w:rFonts w:hint="eastAsia"/>
                <w:b/>
              </w:rPr>
            </w:pPr>
            <w:r w:rsidRPr="008575F1">
              <w:rPr>
                <w:rFonts w:hint="eastAsia"/>
              </w:rPr>
              <w:t>・低用量未分画ヘパリン</w:t>
            </w:r>
            <w:r>
              <w:t>5000</w:t>
            </w:r>
            <w:r w:rsidRPr="008575F1">
              <w:t>単位を1日2回皮下注射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体重測定指示</w:t>
            </w:r>
            <w:r w:rsidRPr="008575F1">
              <w:rPr>
                <w:rFonts w:hint="eastAsia"/>
                <w:b/>
                <w:vertAlign w:val="superscript"/>
              </w:rPr>
              <w:t>※</w:t>
            </w:r>
          </w:p>
        </w:tc>
      </w:tr>
      <w:tr w:rsidR="008575F1" w:rsidRPr="00497549" w:rsidTr="00B00097">
        <w:tc>
          <w:tcPr>
            <w:tcW w:w="9067" w:type="dxa"/>
          </w:tcPr>
          <w:p w:rsidR="008575F1" w:rsidRPr="008575F1" w:rsidRDefault="008575F1" w:rsidP="008575F1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週</w:t>
            </w:r>
            <w:r w:rsidRPr="008575F1">
              <w:t>1回の体重測定（入院時は測定）</w:t>
            </w:r>
          </w:p>
        </w:tc>
      </w:tr>
      <w:tr w:rsidR="008575F1" w:rsidRPr="00497549" w:rsidTr="00B00097">
        <w:trPr>
          <w:trHeight w:val="216"/>
        </w:trPr>
        <w:tc>
          <w:tcPr>
            <w:tcW w:w="9067" w:type="dxa"/>
          </w:tcPr>
          <w:p w:rsidR="008575F1" w:rsidRPr="00497549" w:rsidRDefault="008575F1" w:rsidP="00B00097">
            <w:r w:rsidRPr="001A0FD7">
              <w:rPr>
                <w:rFonts w:hint="eastAsia"/>
                <w:b/>
              </w:rPr>
              <w:t>尿量測定指示</w:t>
            </w:r>
            <w:r w:rsidRPr="008575F1">
              <w:rPr>
                <w:rFonts w:hint="eastAsia"/>
                <w:b/>
                <w:vertAlign w:val="superscript"/>
              </w:rPr>
              <w:t>※</w:t>
            </w:r>
          </w:p>
        </w:tc>
      </w:tr>
      <w:tr w:rsidR="008575F1" w:rsidRPr="00497549" w:rsidTr="00B00097">
        <w:trPr>
          <w:trHeight w:val="216"/>
        </w:trPr>
        <w:tc>
          <w:tcPr>
            <w:tcW w:w="9067" w:type="dxa"/>
          </w:tcPr>
          <w:p w:rsidR="008575F1" w:rsidRPr="008575F1" w:rsidRDefault="008575F1" w:rsidP="00B00097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尿量測定は不要</w:t>
            </w:r>
          </w:p>
        </w:tc>
      </w:tr>
      <w:tr w:rsidR="008575F1" w:rsidRPr="00497549" w:rsidTr="00B00097">
        <w:trPr>
          <w:trHeight w:val="405"/>
        </w:trPr>
        <w:tc>
          <w:tcPr>
            <w:tcW w:w="9067" w:type="dxa"/>
          </w:tcPr>
          <w:p w:rsidR="008575F1" w:rsidRDefault="008575F1" w:rsidP="00B00097">
            <w:r w:rsidRPr="001A0FD7">
              <w:rPr>
                <w:rFonts w:hint="eastAsia"/>
                <w:b/>
              </w:rPr>
              <w:t>血糖測定指示</w:t>
            </w:r>
            <w:r w:rsidRPr="008575F1">
              <w:rPr>
                <w:rFonts w:hint="eastAsia"/>
                <w:b/>
                <w:vertAlign w:val="superscript"/>
              </w:rPr>
              <w:t>※</w:t>
            </w:r>
          </w:p>
        </w:tc>
      </w:tr>
      <w:tr w:rsidR="008575F1" w:rsidRPr="00497549" w:rsidTr="00B00097">
        <w:trPr>
          <w:trHeight w:val="405"/>
        </w:trPr>
        <w:tc>
          <w:tcPr>
            <w:tcW w:w="9067" w:type="dxa"/>
          </w:tcPr>
          <w:p w:rsidR="008575F1" w:rsidRPr="008575F1" w:rsidRDefault="008575F1" w:rsidP="00B00097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血糖測定は不要</w:t>
            </w:r>
          </w:p>
        </w:tc>
      </w:tr>
      <w:tr w:rsidR="008575F1" w:rsidRPr="00497549" w:rsidTr="00B00097">
        <w:trPr>
          <w:trHeight w:val="60"/>
        </w:trPr>
        <w:tc>
          <w:tcPr>
            <w:tcW w:w="9067" w:type="dxa"/>
          </w:tcPr>
          <w:p w:rsidR="008575F1" w:rsidRDefault="008575F1" w:rsidP="00B00097">
            <w:r w:rsidRPr="008575F1">
              <w:rPr>
                <w:rFonts w:hint="eastAsia"/>
                <w:b/>
              </w:rPr>
              <w:t>モニター装着指示</w:t>
            </w:r>
          </w:p>
        </w:tc>
      </w:tr>
      <w:tr w:rsidR="008575F1" w:rsidRPr="00497549" w:rsidTr="00B00097">
        <w:trPr>
          <w:trHeight w:val="60"/>
        </w:trPr>
        <w:tc>
          <w:tcPr>
            <w:tcW w:w="9067" w:type="dxa"/>
          </w:tcPr>
          <w:p w:rsidR="008575F1" w:rsidRPr="008575F1" w:rsidRDefault="008575F1" w:rsidP="008575F1">
            <w:pPr>
              <w:rPr>
                <w:rFonts w:hint="eastAsia"/>
              </w:rPr>
            </w:pPr>
            <w:r w:rsidRPr="008575F1">
              <w:rPr>
                <w:rFonts w:hint="eastAsia"/>
              </w:rPr>
              <w:t>心電図モニター，パルスオキシメータ</w:t>
            </w:r>
            <w:r w:rsidRPr="008575F1">
              <w:t>24時間装着</w:t>
            </w:r>
          </w:p>
        </w:tc>
      </w:tr>
    </w:tbl>
    <w:p w:rsidR="008575F1" w:rsidRPr="008575F1" w:rsidRDefault="008575F1" w:rsidP="008575F1">
      <w:pPr>
        <w:jc w:val="left"/>
      </w:pPr>
      <w:r w:rsidRPr="008575F1">
        <w:rPr>
          <w:rFonts w:hint="eastAsia"/>
        </w:rPr>
        <w:t>※の項目は症例を限定して行うもの。</w:t>
      </w:r>
    </w:p>
    <w:p w:rsidR="008575F1" w:rsidRPr="008575F1" w:rsidRDefault="008575F1" w:rsidP="00497549">
      <w:pPr>
        <w:jc w:val="right"/>
        <w:rPr>
          <w:rFonts w:hint="eastAsia"/>
        </w:rPr>
      </w:pPr>
      <w:bookmarkStart w:id="0" w:name="_GoBack"/>
      <w:bookmarkEnd w:id="0"/>
    </w:p>
    <w:sectPr w:rsidR="008575F1" w:rsidRPr="008575F1" w:rsidSect="004975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2D" w:rsidRDefault="0012012D" w:rsidP="001C1BA6">
      <w:r>
        <w:separator/>
      </w:r>
    </w:p>
  </w:endnote>
  <w:endnote w:type="continuationSeparator" w:id="0">
    <w:p w:rsidR="0012012D" w:rsidRDefault="0012012D" w:rsidP="001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2D" w:rsidRDefault="0012012D" w:rsidP="001C1BA6">
      <w:r>
        <w:separator/>
      </w:r>
    </w:p>
  </w:footnote>
  <w:footnote w:type="continuationSeparator" w:id="0">
    <w:p w:rsidR="0012012D" w:rsidRDefault="0012012D" w:rsidP="001C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9"/>
    <w:rsid w:val="0012012D"/>
    <w:rsid w:val="001A0FD7"/>
    <w:rsid w:val="001C1BA6"/>
    <w:rsid w:val="001C3AA0"/>
    <w:rsid w:val="00497549"/>
    <w:rsid w:val="008575F1"/>
    <w:rsid w:val="00A668EE"/>
    <w:rsid w:val="00BC3AC5"/>
    <w:rsid w:val="00CB2808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DCF3"/>
  <w15:chartTrackingRefBased/>
  <w15:docId w15:val="{1FDA1FF3-6E98-43DD-88FF-CFF88F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6"/>
  </w:style>
  <w:style w:type="paragraph" w:styleId="a7">
    <w:name w:val="footer"/>
    <w:basedOn w:val="a"/>
    <w:link w:val="a8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6946-7BF9-4E5F-B8B8-FEBD42C8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2022-06-20T02:04:00Z</dcterms:created>
  <dcterms:modified xsi:type="dcterms:W3CDTF">2022-06-20T06:59:00Z</dcterms:modified>
</cp:coreProperties>
</file>